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3D7C4" w14:textId="572E9C53" w:rsidR="0071162C" w:rsidRDefault="00A822B1" w:rsidP="005F2CD9">
      <w:pPr>
        <w:widowControl/>
      </w:pPr>
      <w:bookmarkStart w:id="0" w:name="_GoBack"/>
      <w:bookmarkEnd w:id="0"/>
      <w:r>
        <w:rPr>
          <w:noProof/>
        </w:rPr>
        <w:drawing>
          <wp:anchor distT="0" distB="0" distL="114300" distR="114300" simplePos="0" relativeHeight="251658240" behindDoc="0" locked="0" layoutInCell="1" allowOverlap="1" wp14:anchorId="10229252" wp14:editId="19541A99">
            <wp:simplePos x="0" y="0"/>
            <wp:positionH relativeFrom="column">
              <wp:posOffset>1901</wp:posOffset>
            </wp:positionH>
            <wp:positionV relativeFrom="page">
              <wp:posOffset>219071</wp:posOffset>
            </wp:positionV>
            <wp:extent cx="1554480" cy="1088136"/>
            <wp:effectExtent l="0" t="0" r="7620" b="0"/>
            <wp:wrapSquare wrapText="bothSides"/>
            <wp:docPr id="1" name="Fr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54480" cy="1088136"/>
                    </a:xfrm>
                    <a:prstGeom prst="rect">
                      <a:avLst/>
                    </a:prstGeom>
                    <a:noFill/>
                    <a:ln>
                      <a:noFill/>
                      <a:prstDash/>
                    </a:ln>
                  </pic:spPr>
                </pic:pic>
              </a:graphicData>
            </a:graphic>
          </wp:anchor>
        </w:drawing>
      </w:r>
      <w:r>
        <w:rPr>
          <w:color w:val="000000"/>
          <w:sz w:val="20"/>
        </w:rPr>
        <w:t xml:space="preserve">                                    </w:t>
      </w:r>
      <w:r w:rsidR="00100C4F">
        <w:rPr>
          <w:b/>
          <w:color w:val="000000"/>
          <w:sz w:val="24"/>
        </w:rPr>
        <w:t xml:space="preserve">Best Western </w:t>
      </w:r>
      <w:r w:rsidR="005F2CD9">
        <w:rPr>
          <w:b/>
          <w:color w:val="000000"/>
          <w:sz w:val="24"/>
        </w:rPr>
        <w:t>September</w:t>
      </w:r>
      <w:r w:rsidR="00100C4F">
        <w:rPr>
          <w:b/>
          <w:color w:val="000000"/>
          <w:sz w:val="24"/>
        </w:rPr>
        <w:t xml:space="preserve"> </w:t>
      </w:r>
      <w:r w:rsidR="005F2CD9">
        <w:rPr>
          <w:b/>
          <w:color w:val="000000"/>
          <w:sz w:val="24"/>
        </w:rPr>
        <w:t>5</w:t>
      </w:r>
      <w:r w:rsidR="00D320EB">
        <w:rPr>
          <w:b/>
          <w:color w:val="000000"/>
          <w:sz w:val="24"/>
        </w:rPr>
        <w:t>, 20</w:t>
      </w:r>
      <w:r w:rsidR="005F2CD9">
        <w:rPr>
          <w:b/>
          <w:color w:val="000000"/>
          <w:sz w:val="24"/>
        </w:rPr>
        <w:t>20</w:t>
      </w:r>
      <w:r>
        <w:t xml:space="preserve">                                 </w:t>
      </w:r>
      <w:r>
        <w:rPr>
          <w:b/>
          <w:color w:val="000000"/>
          <w:sz w:val="24"/>
        </w:rPr>
        <w:t>EXHIBITOR REGISTRATION FORM</w:t>
      </w:r>
    </w:p>
    <w:p w14:paraId="1649625B" w14:textId="77777777" w:rsidR="0071162C" w:rsidRDefault="0071162C">
      <w:pPr>
        <w:widowControl/>
        <w:shd w:val="clear" w:color="auto" w:fill="FFFFFF"/>
        <w:spacing w:line="249" w:lineRule="auto"/>
      </w:pPr>
    </w:p>
    <w:p w14:paraId="184F02F8" w14:textId="46B28B96" w:rsidR="0071162C" w:rsidRPr="005F2CD9" w:rsidRDefault="00A822B1" w:rsidP="005F2CD9">
      <w:pPr>
        <w:widowControl/>
        <w:shd w:val="clear" w:color="auto" w:fill="FFFFFF"/>
        <w:spacing w:after="214"/>
        <w:ind w:left="-5" w:hanging="10"/>
        <w:rPr>
          <w:color w:val="000000"/>
          <w:sz w:val="20"/>
        </w:rPr>
      </w:pPr>
      <w:r>
        <w:rPr>
          <w:color w:val="000000"/>
          <w:sz w:val="20"/>
        </w:rPr>
        <w:t xml:space="preserve">Please sign and complete the entire form and return to: </w:t>
      </w:r>
      <w:r w:rsidR="005F2CD9" w:rsidRPr="005F2CD9">
        <w:rPr>
          <w:color w:val="000000"/>
          <w:sz w:val="20"/>
        </w:rPr>
        <w:t>Attn:</w:t>
      </w:r>
      <w:r w:rsidR="005F2CD9">
        <w:rPr>
          <w:color w:val="000000"/>
          <w:sz w:val="20"/>
        </w:rPr>
        <w:t xml:space="preserve"> </w:t>
      </w:r>
      <w:r w:rsidR="005F2CD9" w:rsidRPr="005F2CD9">
        <w:rPr>
          <w:color w:val="000000"/>
          <w:sz w:val="20"/>
        </w:rPr>
        <w:t>Bernie Berube, 19 Pearl St, Plainville, Ct 06062. Scanned forms can be sent t</w:t>
      </w:r>
      <w:r w:rsidR="005F2CD9">
        <w:rPr>
          <w:color w:val="000000"/>
          <w:sz w:val="20"/>
        </w:rPr>
        <w:t xml:space="preserve">o: </w:t>
      </w:r>
      <w:r w:rsidR="005F2CD9" w:rsidRPr="005F2CD9">
        <w:rPr>
          <w:color w:val="000000"/>
          <w:sz w:val="20"/>
        </w:rPr>
        <w:t>lockcityacc@gmail.com.</w:t>
      </w:r>
      <w:r w:rsidR="005F2CD9" w:rsidRPr="005F2CD9">
        <w:rPr>
          <w:color w:val="000000"/>
          <w:sz w:val="20"/>
        </w:rPr>
        <w:cr/>
      </w:r>
    </w:p>
    <w:p w14:paraId="2A31A9A1" w14:textId="1895BD4E" w:rsidR="0071162C" w:rsidRDefault="00A822B1">
      <w:pPr>
        <w:widowControl/>
        <w:shd w:val="clear" w:color="auto" w:fill="FFFFFF"/>
        <w:spacing w:after="86"/>
        <w:jc w:val="both"/>
      </w:pPr>
      <w:r>
        <w:rPr>
          <w:color w:val="000000"/>
          <w:sz w:val="20"/>
        </w:rPr>
        <w:t xml:space="preserve">Each dealer table is 6 feet long, all tables come with </w:t>
      </w:r>
      <w:r w:rsidR="00322ABB">
        <w:rPr>
          <w:color w:val="000000"/>
          <w:sz w:val="20"/>
        </w:rPr>
        <w:t>two ch</w:t>
      </w:r>
      <w:r w:rsidR="00D320EB">
        <w:rPr>
          <w:color w:val="000000"/>
          <w:sz w:val="20"/>
        </w:rPr>
        <w:t xml:space="preserve">airs and linen </w:t>
      </w:r>
      <w:r w:rsidR="009640F8">
        <w:rPr>
          <w:color w:val="000000"/>
          <w:sz w:val="20"/>
        </w:rPr>
        <w:t>and 2 passes</w:t>
      </w:r>
      <w:r>
        <w:rPr>
          <w:color w:val="000000"/>
          <w:sz w:val="20"/>
        </w:rPr>
        <w:t>. Extra passes are $5 for vendors. Sho</w:t>
      </w:r>
      <w:r w:rsidR="00100C4F">
        <w:rPr>
          <w:color w:val="000000"/>
          <w:sz w:val="20"/>
        </w:rPr>
        <w:t xml:space="preserve">w hours </w:t>
      </w:r>
      <w:proofErr w:type="gramStart"/>
      <w:r w:rsidR="00100C4F">
        <w:rPr>
          <w:color w:val="000000"/>
          <w:sz w:val="20"/>
        </w:rPr>
        <w:t>are:</w:t>
      </w:r>
      <w:proofErr w:type="gramEnd"/>
      <w:r w:rsidR="00100C4F">
        <w:rPr>
          <w:color w:val="000000"/>
          <w:sz w:val="20"/>
        </w:rPr>
        <w:t xml:space="preserve"> Saturday 10am to </w:t>
      </w:r>
      <w:r w:rsidR="009640F8">
        <w:rPr>
          <w:color w:val="000000"/>
          <w:sz w:val="20"/>
        </w:rPr>
        <w:t>5</w:t>
      </w:r>
      <w:r w:rsidR="00D320EB">
        <w:rPr>
          <w:color w:val="000000"/>
          <w:sz w:val="20"/>
        </w:rPr>
        <w:t>pm.</w:t>
      </w:r>
      <w:r w:rsidR="005F2CD9">
        <w:rPr>
          <w:color w:val="000000"/>
          <w:sz w:val="20"/>
        </w:rPr>
        <w:t xml:space="preserve"> </w:t>
      </w:r>
      <w:r w:rsidR="00D320EB">
        <w:rPr>
          <w:color w:val="000000"/>
          <w:sz w:val="20"/>
        </w:rPr>
        <w:t xml:space="preserve">Setup day is the </w:t>
      </w:r>
      <w:r w:rsidR="005F2CD9">
        <w:rPr>
          <w:color w:val="000000"/>
          <w:sz w:val="20"/>
        </w:rPr>
        <w:t>5</w:t>
      </w:r>
      <w:r w:rsidR="00D320EB">
        <w:rPr>
          <w:color w:val="000000"/>
          <w:sz w:val="20"/>
        </w:rPr>
        <w:t>th</w:t>
      </w:r>
      <w:r w:rsidR="00100C4F">
        <w:rPr>
          <w:color w:val="000000"/>
          <w:sz w:val="20"/>
        </w:rPr>
        <w:t xml:space="preserve"> from 6 am till 9am.</w:t>
      </w:r>
    </w:p>
    <w:p w14:paraId="4E454E8B" w14:textId="77777777" w:rsidR="0071162C" w:rsidRDefault="0071162C">
      <w:pPr>
        <w:widowControl/>
        <w:shd w:val="clear" w:color="auto" w:fill="FFFFFF"/>
        <w:spacing w:line="249" w:lineRule="auto"/>
      </w:pPr>
    </w:p>
    <w:tbl>
      <w:tblPr>
        <w:tblW w:w="8430" w:type="dxa"/>
        <w:tblLayout w:type="fixed"/>
        <w:tblCellMar>
          <w:left w:w="10" w:type="dxa"/>
          <w:right w:w="10" w:type="dxa"/>
        </w:tblCellMar>
        <w:tblLook w:val="04A0" w:firstRow="1" w:lastRow="0" w:firstColumn="1" w:lastColumn="0" w:noHBand="0" w:noVBand="1"/>
      </w:tblPr>
      <w:tblGrid>
        <w:gridCol w:w="5040"/>
        <w:gridCol w:w="3390"/>
      </w:tblGrid>
      <w:tr w:rsidR="0071162C" w14:paraId="2F778AD3" w14:textId="77777777">
        <w:trPr>
          <w:trHeight w:val="256"/>
        </w:trPr>
        <w:tc>
          <w:tcPr>
            <w:tcW w:w="5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3E30828" w14:textId="2F0E2643" w:rsidR="0071162C" w:rsidRDefault="00AA1DFB">
            <w:pPr>
              <w:widowControl/>
              <w:shd w:val="clear" w:color="auto" w:fill="FFFFFF"/>
              <w:tabs>
                <w:tab w:val="center" w:pos="4321"/>
              </w:tabs>
              <w:spacing w:line="249" w:lineRule="auto"/>
            </w:pPr>
            <w:r>
              <w:rPr>
                <w:color w:val="000000"/>
                <w:sz w:val="20"/>
              </w:rPr>
              <w:t>Vendor</w:t>
            </w:r>
            <w:r w:rsidR="00100C4F">
              <w:rPr>
                <w:color w:val="000000"/>
                <w:sz w:val="20"/>
              </w:rPr>
              <w:t xml:space="preserve"> Table Price:  $</w:t>
            </w:r>
            <w:r w:rsidR="005F2CD9">
              <w:rPr>
                <w:color w:val="000000"/>
                <w:sz w:val="20"/>
              </w:rPr>
              <w:t>85</w:t>
            </w:r>
            <w:r w:rsidR="00A822B1">
              <w:rPr>
                <w:color w:val="000000"/>
                <w:sz w:val="20"/>
              </w:rPr>
              <w:tab/>
            </w:r>
          </w:p>
        </w:tc>
        <w:tc>
          <w:tcPr>
            <w:tcW w:w="33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7BCC251" w14:textId="77777777" w:rsidR="0071162C" w:rsidRDefault="00A822B1">
            <w:pPr>
              <w:widowControl/>
              <w:shd w:val="clear" w:color="auto" w:fill="FFFFFF"/>
              <w:spacing w:line="249" w:lineRule="auto"/>
              <w:jc w:val="both"/>
            </w:pPr>
            <w:r>
              <w:rPr>
                <w:color w:val="000000"/>
                <w:sz w:val="20"/>
              </w:rPr>
              <w:t xml:space="preserve">____ # of tables x price = $ _______      </w:t>
            </w:r>
          </w:p>
        </w:tc>
      </w:tr>
      <w:tr w:rsidR="0071162C" w14:paraId="728974D9" w14:textId="77777777">
        <w:trPr>
          <w:trHeight w:val="260"/>
        </w:trPr>
        <w:tc>
          <w:tcPr>
            <w:tcW w:w="5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8157BA0" w14:textId="120B1290" w:rsidR="0071162C" w:rsidRDefault="00A822B1">
            <w:pPr>
              <w:widowControl/>
              <w:shd w:val="clear" w:color="auto" w:fill="FFFFFF"/>
              <w:spacing w:line="249" w:lineRule="auto"/>
            </w:pPr>
            <w:r>
              <w:rPr>
                <w:color w:val="000000"/>
                <w:sz w:val="20"/>
              </w:rPr>
              <w:t>A</w:t>
            </w:r>
            <w:r w:rsidR="00100C4F">
              <w:rPr>
                <w:color w:val="000000"/>
                <w:sz w:val="20"/>
              </w:rPr>
              <w:t>rtist Table Price:    $ 75</w:t>
            </w:r>
          </w:p>
        </w:tc>
        <w:tc>
          <w:tcPr>
            <w:tcW w:w="33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B345ABB" w14:textId="77777777" w:rsidR="0071162C" w:rsidRDefault="00A822B1">
            <w:pPr>
              <w:widowControl/>
              <w:shd w:val="clear" w:color="auto" w:fill="FFFFFF"/>
              <w:spacing w:line="249" w:lineRule="auto"/>
            </w:pPr>
            <w:r>
              <w:rPr>
                <w:color w:val="000000"/>
                <w:sz w:val="20"/>
              </w:rPr>
              <w:t>____ # of tables x price = $ _______</w:t>
            </w:r>
          </w:p>
        </w:tc>
      </w:tr>
      <w:tr w:rsidR="0071162C" w14:paraId="01E0D634" w14:textId="77777777">
        <w:trPr>
          <w:trHeight w:val="230"/>
        </w:trPr>
        <w:tc>
          <w:tcPr>
            <w:tcW w:w="5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E549C86" w14:textId="4B87ADCD" w:rsidR="0071162C" w:rsidRDefault="0071162C">
            <w:pPr>
              <w:widowControl/>
              <w:shd w:val="clear" w:color="auto" w:fill="FFFFFF"/>
              <w:spacing w:line="249" w:lineRule="auto"/>
            </w:pPr>
          </w:p>
        </w:tc>
        <w:tc>
          <w:tcPr>
            <w:tcW w:w="33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05858A" w14:textId="77777777" w:rsidR="0071162C" w:rsidRDefault="00A822B1">
            <w:pPr>
              <w:widowControl/>
              <w:shd w:val="clear" w:color="auto" w:fill="FFFFFF"/>
              <w:spacing w:line="249" w:lineRule="auto"/>
            </w:pPr>
            <w:r>
              <w:rPr>
                <w:color w:val="000000"/>
                <w:sz w:val="20"/>
              </w:rPr>
              <w:t xml:space="preserve">____ # of tables x price = $ _______    </w:t>
            </w:r>
          </w:p>
        </w:tc>
      </w:tr>
      <w:tr w:rsidR="0071162C" w14:paraId="33C3006C" w14:textId="77777777">
        <w:trPr>
          <w:trHeight w:val="226"/>
        </w:trPr>
        <w:tc>
          <w:tcPr>
            <w:tcW w:w="5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9863EEA" w14:textId="4CCA92CF" w:rsidR="0071162C" w:rsidRDefault="00433660">
            <w:pPr>
              <w:widowControl/>
              <w:shd w:val="clear" w:color="auto" w:fill="FFFFFF"/>
              <w:spacing w:line="249" w:lineRule="auto"/>
            </w:pPr>
            <w:r>
              <w:t>Electric</w:t>
            </w:r>
            <w:r w:rsidR="005F2CD9">
              <w:t>ity</w:t>
            </w:r>
            <w:r>
              <w:t xml:space="preserve"> is </w:t>
            </w:r>
            <w:r w:rsidR="00A822B1">
              <w:t>limited to a first come first serve basis</w:t>
            </w:r>
          </w:p>
          <w:p w14:paraId="1E286F6E" w14:textId="77777777" w:rsidR="00433660" w:rsidRDefault="00433660">
            <w:pPr>
              <w:widowControl/>
              <w:shd w:val="clear" w:color="auto" w:fill="FFFFFF"/>
              <w:spacing w:line="249" w:lineRule="auto"/>
            </w:pPr>
            <w:r>
              <w:t>Check before you add on.</w:t>
            </w:r>
          </w:p>
        </w:tc>
        <w:tc>
          <w:tcPr>
            <w:tcW w:w="33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0477FF8" w14:textId="77777777" w:rsidR="0071162C" w:rsidRDefault="0071162C">
            <w:pPr>
              <w:widowControl/>
              <w:shd w:val="clear" w:color="auto" w:fill="FFFFFF"/>
              <w:spacing w:line="249" w:lineRule="auto"/>
              <w:jc w:val="both"/>
              <w:rPr>
                <w:color w:val="000000"/>
                <w:sz w:val="20"/>
              </w:rPr>
            </w:pPr>
          </w:p>
          <w:p w14:paraId="2204F8A1" w14:textId="77777777" w:rsidR="0071162C" w:rsidRDefault="00A822B1">
            <w:pPr>
              <w:widowControl/>
              <w:shd w:val="clear" w:color="auto" w:fill="FFFFFF"/>
              <w:spacing w:line="249" w:lineRule="auto"/>
              <w:jc w:val="both"/>
            </w:pPr>
            <w:r>
              <w:rPr>
                <w:color w:val="000000"/>
                <w:sz w:val="20"/>
              </w:rPr>
              <w:t>Electric: ($25) ________________</w:t>
            </w:r>
          </w:p>
        </w:tc>
      </w:tr>
    </w:tbl>
    <w:p w14:paraId="5AF3F118" w14:textId="77777777" w:rsidR="0071162C" w:rsidRDefault="0071162C">
      <w:pPr>
        <w:widowControl/>
        <w:shd w:val="clear" w:color="auto" w:fill="FFFFFF"/>
        <w:spacing w:after="41" w:line="249" w:lineRule="auto"/>
        <w:ind w:left="1814"/>
      </w:pPr>
    </w:p>
    <w:p w14:paraId="5B7518F5" w14:textId="0693421F" w:rsidR="0071162C" w:rsidRDefault="00100C4F">
      <w:pPr>
        <w:widowControl/>
        <w:shd w:val="clear" w:color="auto" w:fill="FFFFFF"/>
        <w:spacing w:after="56"/>
        <w:ind w:left="-5" w:hanging="10"/>
      </w:pPr>
      <w:r>
        <w:rPr>
          <w:color w:val="000000"/>
          <w:sz w:val="20"/>
        </w:rPr>
        <w:t xml:space="preserve">Payments can be made </w:t>
      </w:r>
      <w:r w:rsidR="00433660">
        <w:rPr>
          <w:b/>
          <w:color w:val="000000"/>
          <w:sz w:val="20"/>
        </w:rPr>
        <w:t xml:space="preserve">through our website </w:t>
      </w:r>
      <w:r w:rsidR="00433660" w:rsidRPr="00433660">
        <w:rPr>
          <w:b/>
          <w:color w:val="000000"/>
          <w:sz w:val="20"/>
        </w:rPr>
        <w:t>squareup.com/store/</w:t>
      </w:r>
      <w:proofErr w:type="spellStart"/>
      <w:r w:rsidR="00433660" w:rsidRPr="00433660">
        <w:rPr>
          <w:b/>
          <w:color w:val="000000"/>
          <w:sz w:val="20"/>
        </w:rPr>
        <w:t>lockcity</w:t>
      </w:r>
      <w:proofErr w:type="spellEnd"/>
    </w:p>
    <w:p w14:paraId="364B56C8" w14:textId="2D2FFCCA" w:rsidR="0071162C" w:rsidRDefault="00A822B1">
      <w:pPr>
        <w:widowControl/>
        <w:shd w:val="clear" w:color="auto" w:fill="FFFFFF"/>
        <w:spacing w:after="287"/>
      </w:pPr>
      <w:r>
        <w:rPr>
          <w:color w:val="000000"/>
          <w:sz w:val="20"/>
        </w:rPr>
        <w:t>Payment must be made in full and accompanied by your registration form before you are allowed to set up on the floor.  All tables are considered available for sale until full payment is made.</w:t>
      </w:r>
      <w:r w:rsidR="00D320EB">
        <w:rPr>
          <w:color w:val="000000"/>
          <w:sz w:val="20"/>
        </w:rPr>
        <w:t xml:space="preserve"> Setup info is located on the website, we do not email setup info. </w:t>
      </w:r>
      <w:r w:rsidR="00100C4F">
        <w:rPr>
          <w:color w:val="000000"/>
          <w:sz w:val="20"/>
        </w:rPr>
        <w:t xml:space="preserve">No refunds are given for an exhibitor not showing up. </w:t>
      </w:r>
      <w:r w:rsidR="009640F8">
        <w:rPr>
          <w:color w:val="000000"/>
          <w:sz w:val="20"/>
        </w:rPr>
        <w:t>All exhibitors must be set up by 9am.No one will be allowed to setup after that</w:t>
      </w:r>
      <w:r w:rsidR="005F2CD9">
        <w:rPr>
          <w:color w:val="000000"/>
          <w:sz w:val="20"/>
        </w:rPr>
        <w:t>.</w:t>
      </w:r>
    </w:p>
    <w:p w14:paraId="034D0017" w14:textId="77777777" w:rsidR="0071162C" w:rsidRDefault="00A822B1">
      <w:pPr>
        <w:widowControl/>
        <w:shd w:val="clear" w:color="auto" w:fill="FFFFFF"/>
        <w:spacing w:after="121"/>
        <w:ind w:left="-5" w:hanging="10"/>
      </w:pPr>
      <w:r>
        <w:rPr>
          <w:color w:val="000000"/>
          <w:sz w:val="20"/>
        </w:rPr>
        <w:t>Company: _________________________________________     Contact: _______________________</w:t>
      </w:r>
    </w:p>
    <w:p w14:paraId="3C092622" w14:textId="77777777" w:rsidR="0071162C" w:rsidRDefault="00A822B1">
      <w:pPr>
        <w:widowControl/>
        <w:shd w:val="clear" w:color="auto" w:fill="FFFFFF"/>
        <w:spacing w:after="121"/>
        <w:ind w:left="-5" w:hanging="10"/>
      </w:pPr>
      <w:r>
        <w:rPr>
          <w:color w:val="000000"/>
          <w:sz w:val="20"/>
        </w:rPr>
        <w:t>Address: ___________________________________________________________________________</w:t>
      </w:r>
    </w:p>
    <w:p w14:paraId="4608AD89" w14:textId="77777777" w:rsidR="0071162C" w:rsidRDefault="00A822B1">
      <w:pPr>
        <w:widowControl/>
        <w:shd w:val="clear" w:color="auto" w:fill="FFFFFF"/>
        <w:spacing w:after="121"/>
        <w:ind w:left="-5" w:hanging="10"/>
      </w:pPr>
      <w:r>
        <w:rPr>
          <w:color w:val="000000"/>
          <w:sz w:val="20"/>
        </w:rPr>
        <w:t>City: ___________________________     State: _________________________     Zip: _____________</w:t>
      </w:r>
    </w:p>
    <w:p w14:paraId="55F640AD" w14:textId="77777777" w:rsidR="0071162C" w:rsidRDefault="00A822B1">
      <w:pPr>
        <w:widowControl/>
        <w:shd w:val="clear" w:color="auto" w:fill="FFFFFF"/>
        <w:spacing w:after="121"/>
        <w:ind w:left="-5" w:hanging="10"/>
      </w:pPr>
      <w:r>
        <w:rPr>
          <w:color w:val="000000"/>
          <w:sz w:val="20"/>
        </w:rPr>
        <w:t>Phone: ____________________ E-Mail  _________________________________________________</w:t>
      </w:r>
    </w:p>
    <w:p w14:paraId="631C19DE" w14:textId="5351098A" w:rsidR="0071162C" w:rsidRDefault="00A822B1">
      <w:pPr>
        <w:widowControl/>
        <w:shd w:val="clear" w:color="auto" w:fill="FFFFFF"/>
        <w:spacing w:line="312" w:lineRule="auto"/>
        <w:ind w:left="-5" w:hanging="10"/>
      </w:pPr>
      <w:r>
        <w:rPr>
          <w:color w:val="000000"/>
          <w:sz w:val="20"/>
        </w:rPr>
        <w:t xml:space="preserve">Website: ___________________________________________________________________________ ______________________________ </w:t>
      </w:r>
      <w:r>
        <w:rPr>
          <w:color w:val="000000"/>
          <w:sz w:val="20"/>
        </w:rPr>
        <w:tab/>
        <w:t>Facebook: _________________________________</w:t>
      </w:r>
    </w:p>
    <w:p w14:paraId="48193E80" w14:textId="77777777" w:rsidR="0071162C" w:rsidRDefault="00A822B1">
      <w:pPr>
        <w:widowControl/>
        <w:shd w:val="clear" w:color="auto" w:fill="FFFFFF"/>
        <w:ind w:left="-5" w:hanging="10"/>
      </w:pPr>
      <w:r>
        <w:rPr>
          <w:color w:val="000000"/>
          <w:sz w:val="28"/>
        </w:rPr>
        <w:t xml:space="preserve">CANCELLATIONS: No refunds will be given.   </w:t>
      </w:r>
    </w:p>
    <w:p w14:paraId="0B7FA113" w14:textId="3773B1BA" w:rsidR="0071162C" w:rsidRDefault="00A822B1">
      <w:pPr>
        <w:widowControl/>
        <w:shd w:val="clear" w:color="auto" w:fill="FFFFFF"/>
        <w:spacing w:after="215"/>
        <w:ind w:left="-5" w:hanging="10"/>
      </w:pPr>
      <w:r>
        <w:rPr>
          <w:color w:val="000000"/>
          <w:sz w:val="28"/>
        </w:rPr>
        <w:t>HOLD HARMLESS: By agreeing to exhibit at Lock City Comic Con, the dealer agrees to protect, keep and save Lock city comic con</w:t>
      </w:r>
      <w:r w:rsidR="00100C4F">
        <w:rPr>
          <w:color w:val="000000"/>
          <w:sz w:val="28"/>
        </w:rPr>
        <w:t xml:space="preserve"> L.L.C and The Best Western</w:t>
      </w:r>
      <w:r>
        <w:rPr>
          <w:color w:val="000000"/>
          <w:sz w:val="28"/>
        </w:rPr>
        <w:t xml:space="preserve"> forever harmless from any damage, loss, theft, cost, liability or expense that arises from their exhibiting at this show.  This agreement covers full setup, run of the show and teardown.  By signing </w:t>
      </w:r>
      <w:proofErr w:type="gramStart"/>
      <w:r>
        <w:rPr>
          <w:color w:val="000000"/>
          <w:sz w:val="28"/>
        </w:rPr>
        <w:t>be</w:t>
      </w:r>
      <w:r w:rsidR="009640F8">
        <w:rPr>
          <w:color w:val="000000"/>
          <w:sz w:val="28"/>
        </w:rPr>
        <w:t>low</w:t>
      </w:r>
      <w:proofErr w:type="gramEnd"/>
      <w:r>
        <w:rPr>
          <w:color w:val="000000"/>
          <w:sz w:val="28"/>
        </w:rPr>
        <w:t xml:space="preserve"> you are indicating your approval of all information contained. Lock city comic con is not responsible for amount of sales at the show. Refunds and credits will not be given due to lack of sales.</w:t>
      </w:r>
    </w:p>
    <w:p w14:paraId="3A5310F2" w14:textId="77777777" w:rsidR="0071162C" w:rsidRDefault="00A822B1">
      <w:pPr>
        <w:widowControl/>
        <w:shd w:val="clear" w:color="auto" w:fill="FFFFFF"/>
        <w:spacing w:after="8"/>
        <w:ind w:left="-5" w:hanging="10"/>
      </w:pPr>
      <w:r>
        <w:rPr>
          <w:color w:val="000000"/>
          <w:sz w:val="20"/>
        </w:rPr>
        <w:t>Signed: ___________________________________________     Date: ________________________</w:t>
      </w:r>
    </w:p>
    <w:p w14:paraId="1FBDF2DA" w14:textId="77777777" w:rsidR="0071162C" w:rsidRDefault="0071162C">
      <w:pPr>
        <w:widowControl/>
        <w:shd w:val="clear" w:color="auto" w:fill="FFFFFF"/>
        <w:spacing w:after="8"/>
        <w:ind w:left="-5" w:hanging="10"/>
        <w:rPr>
          <w:b/>
          <w:color w:val="000000"/>
          <w:sz w:val="24"/>
        </w:rPr>
      </w:pPr>
    </w:p>
    <w:p w14:paraId="551A4DFD" w14:textId="77777777" w:rsidR="0071162C" w:rsidRDefault="00A822B1">
      <w:pPr>
        <w:widowControl/>
        <w:shd w:val="clear" w:color="auto" w:fill="FFFFFF"/>
        <w:spacing w:after="8"/>
        <w:ind w:left="-5" w:hanging="10"/>
        <w:rPr>
          <w:b/>
          <w:color w:val="000000"/>
          <w:sz w:val="24"/>
        </w:rPr>
      </w:pPr>
      <w:r>
        <w:rPr>
          <w:b/>
          <w:color w:val="000000"/>
          <w:sz w:val="24"/>
        </w:rPr>
        <w:t xml:space="preserve">Lock City Comic Con </w:t>
      </w:r>
      <w:proofErr w:type="spellStart"/>
      <w:r>
        <w:rPr>
          <w:b/>
          <w:color w:val="000000"/>
          <w:sz w:val="24"/>
        </w:rPr>
        <w:t>llc</w:t>
      </w:r>
      <w:proofErr w:type="spellEnd"/>
      <w:r>
        <w:rPr>
          <w:b/>
          <w:color w:val="000000"/>
          <w:sz w:val="24"/>
        </w:rPr>
        <w:t xml:space="preserve"> </w:t>
      </w:r>
    </w:p>
    <w:p w14:paraId="6D2ED6F9" w14:textId="4169566E" w:rsidR="0071162C" w:rsidRDefault="00374BCA">
      <w:pPr>
        <w:widowControl/>
        <w:shd w:val="clear" w:color="auto" w:fill="FFFFFF"/>
        <w:spacing w:after="8"/>
        <w:ind w:left="-5" w:hanging="10"/>
      </w:pPr>
      <w:hyperlink r:id="rId7" w:history="1">
        <w:r w:rsidR="00EA6F0B" w:rsidRPr="00264A30">
          <w:rPr>
            <w:rStyle w:val="Hyperlink"/>
            <w:b/>
            <w:sz w:val="24"/>
          </w:rPr>
          <w:t>lockcityacc@gmail.com</w:t>
        </w:r>
      </w:hyperlink>
      <w:r w:rsidR="00A822B1">
        <w:rPr>
          <w:b/>
          <w:color w:val="000000"/>
          <w:sz w:val="24"/>
        </w:rPr>
        <w:t xml:space="preserve">   facebook.com/</w:t>
      </w:r>
      <w:proofErr w:type="spellStart"/>
      <w:r w:rsidR="00A822B1">
        <w:rPr>
          <w:b/>
          <w:color w:val="000000"/>
          <w:sz w:val="24"/>
        </w:rPr>
        <w:t>lockcitycomiccon</w:t>
      </w:r>
      <w:proofErr w:type="spellEnd"/>
      <w:r w:rsidR="00A822B1">
        <w:rPr>
          <w:b/>
          <w:color w:val="000000"/>
          <w:sz w:val="24"/>
        </w:rPr>
        <w:t xml:space="preserve">    </w:t>
      </w:r>
      <w:proofErr w:type="spellStart"/>
      <w:r w:rsidR="00AA1DFB">
        <w:rPr>
          <w:b/>
          <w:color w:val="000000"/>
          <w:sz w:val="24"/>
        </w:rPr>
        <w:t>instagram</w:t>
      </w:r>
      <w:r w:rsidR="00A822B1">
        <w:rPr>
          <w:b/>
          <w:color w:val="000000"/>
          <w:sz w:val="24"/>
        </w:rPr>
        <w:t>@loc</w:t>
      </w:r>
      <w:r w:rsidR="00AA1DFB">
        <w:rPr>
          <w:b/>
          <w:color w:val="000000"/>
          <w:sz w:val="24"/>
        </w:rPr>
        <w:t>kcityanime</w:t>
      </w:r>
      <w:proofErr w:type="spellEnd"/>
    </w:p>
    <w:p w14:paraId="38F9F629" w14:textId="77777777" w:rsidR="0071162C" w:rsidRDefault="0071162C">
      <w:pPr>
        <w:widowControl/>
        <w:shd w:val="clear" w:color="auto" w:fill="FFFFFF"/>
        <w:spacing w:after="8"/>
        <w:ind w:left="-5" w:hanging="10"/>
        <w:rPr>
          <w:sz w:val="24"/>
        </w:rPr>
      </w:pPr>
    </w:p>
    <w:p w14:paraId="6865455B" w14:textId="77777777" w:rsidR="0071162C" w:rsidRDefault="0071162C">
      <w:pPr>
        <w:widowControl/>
        <w:shd w:val="clear" w:color="auto" w:fill="FFFFFF"/>
        <w:spacing w:after="8"/>
        <w:ind w:left="-5" w:hanging="10"/>
        <w:rPr>
          <w:b/>
          <w:color w:val="0563C1"/>
          <w:sz w:val="24"/>
          <w:u w:val="single"/>
        </w:rPr>
      </w:pPr>
    </w:p>
    <w:sectPr w:rsidR="0071162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04C77" w14:textId="77777777" w:rsidR="008A61EB" w:rsidRDefault="008A61EB">
      <w:r>
        <w:separator/>
      </w:r>
    </w:p>
  </w:endnote>
  <w:endnote w:type="continuationSeparator" w:id="0">
    <w:p w14:paraId="3AE543AC" w14:textId="77777777" w:rsidR="008A61EB" w:rsidRDefault="008A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3082A" w14:textId="77777777" w:rsidR="008A61EB" w:rsidRDefault="008A61EB">
      <w:r>
        <w:rPr>
          <w:color w:val="000000"/>
        </w:rPr>
        <w:separator/>
      </w:r>
    </w:p>
  </w:footnote>
  <w:footnote w:type="continuationSeparator" w:id="0">
    <w:p w14:paraId="7853C518" w14:textId="77777777" w:rsidR="008A61EB" w:rsidRDefault="008A6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2C"/>
    <w:rsid w:val="000D3019"/>
    <w:rsid w:val="00100C4F"/>
    <w:rsid w:val="002167B2"/>
    <w:rsid w:val="002F59F4"/>
    <w:rsid w:val="00322ABB"/>
    <w:rsid w:val="00374BCA"/>
    <w:rsid w:val="00433660"/>
    <w:rsid w:val="005C3C10"/>
    <w:rsid w:val="005F2CD9"/>
    <w:rsid w:val="0071162C"/>
    <w:rsid w:val="008A61EB"/>
    <w:rsid w:val="009640F8"/>
    <w:rsid w:val="0097532F"/>
    <w:rsid w:val="00A822B1"/>
    <w:rsid w:val="00AA1DFB"/>
    <w:rsid w:val="00AC30D8"/>
    <w:rsid w:val="00C2194C"/>
    <w:rsid w:val="00C57381"/>
    <w:rsid w:val="00D320EB"/>
    <w:rsid w:val="00DC1BF1"/>
    <w:rsid w:val="00E83AEA"/>
    <w:rsid w:val="00EA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9A48"/>
  <w15:docId w15:val="{0FB85F26-490F-45BA-B6D7-BD68836D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kern w:val="3"/>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
    <w:name w:val="Contents"/>
    <w:rPr>
      <w:color w:val="000000"/>
      <w:u w:val="none"/>
    </w:rPr>
  </w:style>
  <w:style w:type="character" w:customStyle="1" w:styleId="X3AS7TOCHyperlink">
    <w:name w:val="X3AS7TOCHyperlink"/>
    <w:basedOn w:val="DefaultParagraphFont"/>
    <w:rPr>
      <w:color w:val="000000"/>
      <w:u w:val="none"/>
    </w:rPr>
  </w:style>
  <w:style w:type="paragraph" w:customStyle="1" w:styleId="X3AS7TABSTYLE">
    <w:name w:val="X3AS7TABSTYLE"/>
    <w:pPr>
      <w:tabs>
        <w:tab w:val="right" w:pos="14173"/>
      </w:tabs>
      <w:suppressAutoHyphens/>
    </w:pPr>
  </w:style>
  <w:style w:type="character" w:customStyle="1" w:styleId="BulletSymbol">
    <w:name w:val="BulletSymbol"/>
  </w:style>
  <w:style w:type="character" w:styleId="Hyperlink">
    <w:name w:val="Hyperlink"/>
    <w:basedOn w:val="DefaultParagraphFont"/>
    <w:rPr>
      <w:color w:val="0563C1"/>
      <w:u w:val="single"/>
    </w:rPr>
  </w:style>
  <w:style w:type="character" w:styleId="Mention">
    <w:name w:val="Mention"/>
    <w:basedOn w:val="DefaultParagraphFont"/>
    <w:uiPriority w:val="99"/>
    <w:semiHidden/>
    <w:unhideWhenUsed/>
    <w:rsid w:val="00322ABB"/>
    <w:rPr>
      <w:color w:val="2B579A"/>
      <w:shd w:val="clear" w:color="auto" w:fill="E6E6E6"/>
    </w:rPr>
  </w:style>
  <w:style w:type="character" w:styleId="UnresolvedMention">
    <w:name w:val="Unresolved Mention"/>
    <w:basedOn w:val="DefaultParagraphFont"/>
    <w:uiPriority w:val="99"/>
    <w:semiHidden/>
    <w:unhideWhenUsed/>
    <w:rsid w:val="00EA6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ockcityac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Maria Berube</cp:lastModifiedBy>
  <cp:revision>2</cp:revision>
  <dcterms:created xsi:type="dcterms:W3CDTF">2020-01-22T02:17:00Z</dcterms:created>
  <dcterms:modified xsi:type="dcterms:W3CDTF">2020-01-22T02:17:00Z</dcterms:modified>
</cp:coreProperties>
</file>